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28DBC" w14:textId="77777777" w:rsidR="00623C52" w:rsidRPr="00AB31B4" w:rsidRDefault="00623C52" w:rsidP="00623C5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B31B4">
        <w:rPr>
          <w:rFonts w:ascii="Arial" w:hAnsi="Arial" w:cs="Arial"/>
          <w:sz w:val="24"/>
          <w:szCs w:val="24"/>
        </w:rPr>
        <w:t>ПОЯСНИТЕЛЬН</w:t>
      </w:r>
      <w:r w:rsidR="00B81CDF" w:rsidRPr="00AB31B4">
        <w:rPr>
          <w:rFonts w:ascii="Arial" w:hAnsi="Arial" w:cs="Arial"/>
          <w:sz w:val="24"/>
          <w:szCs w:val="24"/>
        </w:rPr>
        <w:t>АЯ</w:t>
      </w:r>
      <w:r w:rsidRPr="00AB31B4">
        <w:rPr>
          <w:rFonts w:ascii="Arial" w:hAnsi="Arial" w:cs="Arial"/>
          <w:sz w:val="24"/>
          <w:szCs w:val="24"/>
        </w:rPr>
        <w:t xml:space="preserve"> ЗАПИСК</w:t>
      </w:r>
      <w:r w:rsidR="00B81CDF" w:rsidRPr="00AB31B4">
        <w:rPr>
          <w:rFonts w:ascii="Arial" w:hAnsi="Arial" w:cs="Arial"/>
          <w:sz w:val="24"/>
          <w:szCs w:val="24"/>
        </w:rPr>
        <w:t>А</w:t>
      </w:r>
    </w:p>
    <w:p w14:paraId="5D542BA7" w14:textId="77777777" w:rsidR="00623C52" w:rsidRPr="00AB31B4" w:rsidRDefault="00623C52" w:rsidP="00623C52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14:paraId="73C38295" w14:textId="5A53B12B" w:rsidR="007A4F86" w:rsidRDefault="00B87B9E" w:rsidP="007A4F86">
      <w:pPr>
        <w:widowControl/>
        <w:ind w:firstLine="708"/>
        <w:rPr>
          <w:rFonts w:cs="Arial"/>
        </w:rPr>
      </w:pPr>
      <w:r>
        <w:rPr>
          <w:rFonts w:cs="Arial"/>
        </w:rPr>
        <w:t xml:space="preserve">Проект </w:t>
      </w:r>
      <w:r w:rsidR="009A047B">
        <w:rPr>
          <w:rFonts w:cs="Arial"/>
        </w:rPr>
        <w:t>постановления</w:t>
      </w:r>
      <w:r w:rsidR="007A4F86">
        <w:rPr>
          <w:rFonts w:cs="Arial"/>
        </w:rPr>
        <w:t xml:space="preserve"> </w:t>
      </w:r>
      <w:r w:rsidR="007B7A51">
        <w:rPr>
          <w:rFonts w:cs="Arial"/>
        </w:rPr>
        <w:t xml:space="preserve">администрации городского округа </w:t>
      </w:r>
      <w:proofErr w:type="spellStart"/>
      <w:r w:rsidR="007B7A51">
        <w:rPr>
          <w:rFonts w:cs="Arial"/>
        </w:rPr>
        <w:t>г.Арзамас</w:t>
      </w:r>
      <w:proofErr w:type="spellEnd"/>
      <w:r w:rsidR="007B7A51">
        <w:rPr>
          <w:rFonts w:cs="Arial"/>
        </w:rPr>
        <w:t xml:space="preserve"> «О</w:t>
      </w:r>
      <w:r w:rsidR="007A4F86">
        <w:rPr>
          <w:rFonts w:cs="Arial"/>
        </w:rPr>
        <w:t xml:space="preserve"> создании конкурсной комиссии по проведению конкурса на право заключения концессионного соглашения в отношении муниципального имущества</w:t>
      </w:r>
      <w:r w:rsidR="007B7A51">
        <w:rPr>
          <w:rFonts w:cs="Arial"/>
        </w:rPr>
        <w:t>»</w:t>
      </w:r>
      <w:r w:rsidR="007A4F86">
        <w:rPr>
          <w:rFonts w:cs="Arial"/>
        </w:rPr>
        <w:t>.</w:t>
      </w:r>
    </w:p>
    <w:p w14:paraId="4C54AB21" w14:textId="6D7EF8CB" w:rsidR="00A95FF0" w:rsidRDefault="00B87B9E" w:rsidP="0054618B">
      <w:pPr>
        <w:widowControl/>
        <w:ind w:firstLine="708"/>
        <w:rPr>
          <w:rFonts w:cs="Arial"/>
        </w:rPr>
      </w:pPr>
      <w:r>
        <w:rPr>
          <w:rFonts w:cs="Arial"/>
        </w:rPr>
        <w:t>Данный документ разработан в соответствии с</w:t>
      </w:r>
      <w:r w:rsidR="00C9608C">
        <w:t xml:space="preserve">о ст.22, 25 </w:t>
      </w:r>
      <w:r w:rsidR="00C9608C" w:rsidRPr="00C9608C">
        <w:t>Федеральн</w:t>
      </w:r>
      <w:r w:rsidR="00C9608C">
        <w:t>ого</w:t>
      </w:r>
      <w:r w:rsidR="00C9608C" w:rsidRPr="00C9608C">
        <w:t xml:space="preserve"> </w:t>
      </w:r>
      <w:r w:rsidR="00C9608C" w:rsidRPr="009A047B">
        <w:t>закона от 21.07.2005 № 115-ФЗ «О концессионных соглашениях»,</w:t>
      </w:r>
      <w:r w:rsidR="00C9608C" w:rsidRPr="009A047B">
        <w:rPr>
          <w:rFonts w:cs="Arial"/>
        </w:rPr>
        <w:t xml:space="preserve"> </w:t>
      </w:r>
      <w:r w:rsidRPr="009A047B">
        <w:rPr>
          <w:rFonts w:cs="Arial"/>
        </w:rPr>
        <w:t>Уставом городского округа город Арзамас Нижегородской области</w:t>
      </w:r>
      <w:r w:rsidR="00D02A45" w:rsidRPr="009A047B">
        <w:rPr>
          <w:rFonts w:cs="Arial"/>
        </w:rPr>
        <w:t>, в целях</w:t>
      </w:r>
      <w:r w:rsidR="00994D9D" w:rsidRPr="009A047B">
        <w:rPr>
          <w:rFonts w:cs="Arial"/>
        </w:rPr>
        <w:t xml:space="preserve"> </w:t>
      </w:r>
      <w:r w:rsidR="009A047B" w:rsidRPr="009A047B">
        <w:rPr>
          <w:rFonts w:cs="Arial"/>
        </w:rPr>
        <w:t xml:space="preserve">регулирования процедуры </w:t>
      </w:r>
      <w:r w:rsidR="00994D9D" w:rsidRPr="009A047B">
        <w:rPr>
          <w:rFonts w:cs="Arial"/>
        </w:rPr>
        <w:t>проведения конкурса на право заключения концессионного соглашения в отношении муниципального имущества.</w:t>
      </w:r>
    </w:p>
    <w:p w14:paraId="49C937B4" w14:textId="0FE79DF6" w:rsidR="00A95FF0" w:rsidRPr="00A95FF0" w:rsidRDefault="004A7FF1" w:rsidP="00A95FF0">
      <w:pPr>
        <w:widowControl/>
        <w:ind w:firstLine="708"/>
        <w:rPr>
          <w:rFonts w:cs="Arial"/>
        </w:rPr>
      </w:pPr>
      <w:r w:rsidRPr="00A95FF0">
        <w:rPr>
          <w:rFonts w:cs="Arial"/>
        </w:rPr>
        <w:t xml:space="preserve">Причинами </w:t>
      </w:r>
      <w:r w:rsidR="006A18E2" w:rsidRPr="00A95FF0">
        <w:rPr>
          <w:rFonts w:cs="Arial"/>
        </w:rPr>
        <w:t>разработки</w:t>
      </w:r>
      <w:r w:rsidR="007B615B" w:rsidRPr="00A95FF0">
        <w:rPr>
          <w:rFonts w:cs="Arial"/>
        </w:rPr>
        <w:t xml:space="preserve"> муниципального правового акта </w:t>
      </w:r>
      <w:bookmarkStart w:id="0" w:name="_GoBack"/>
      <w:bookmarkEnd w:id="0"/>
      <w:r w:rsidR="006A18E2" w:rsidRPr="00A95FF0">
        <w:rPr>
          <w:rFonts w:cs="Arial"/>
        </w:rPr>
        <w:t>является</w:t>
      </w:r>
      <w:r w:rsidR="00A95FF0">
        <w:rPr>
          <w:rFonts w:cs="Arial"/>
        </w:rPr>
        <w:t xml:space="preserve"> необходимость </w:t>
      </w:r>
      <w:r w:rsidR="00CE225E">
        <w:rPr>
          <w:rFonts w:cs="Arial"/>
        </w:rPr>
        <w:t xml:space="preserve">создания конкурсной комиссии по </w:t>
      </w:r>
      <w:r w:rsidR="00A95FF0">
        <w:rPr>
          <w:rFonts w:cs="Arial"/>
        </w:rPr>
        <w:t>проведени</w:t>
      </w:r>
      <w:r w:rsidR="00CE225E">
        <w:rPr>
          <w:rFonts w:cs="Arial"/>
        </w:rPr>
        <w:t>ю</w:t>
      </w:r>
      <w:r w:rsidR="00A95FF0">
        <w:rPr>
          <w:rFonts w:cs="Arial"/>
        </w:rPr>
        <w:t xml:space="preserve"> конкурса на право заключения концессионного соглашения в отношении муниципального имущества</w:t>
      </w:r>
      <w:r w:rsidR="009A047B">
        <w:rPr>
          <w:rFonts w:cs="Arial"/>
        </w:rPr>
        <w:t>, а так же представление Арзамасской городской прокуратуры от 01.04.2026 №05-02-2026.</w:t>
      </w:r>
    </w:p>
    <w:p w14:paraId="0326F3EC" w14:textId="61C52DB7" w:rsidR="00CE225E" w:rsidRPr="00CE225E" w:rsidRDefault="00FE2F7B" w:rsidP="00CE225E">
      <w:pPr>
        <w:widowControl/>
        <w:ind w:firstLine="708"/>
        <w:rPr>
          <w:rFonts w:cs="Arial"/>
          <w:spacing w:val="2"/>
        </w:rPr>
      </w:pPr>
      <w:r w:rsidRPr="00481248">
        <w:rPr>
          <w:rFonts w:cs="Arial"/>
        </w:rPr>
        <w:t>Проект направлен на</w:t>
      </w:r>
      <w:r w:rsidR="004B72E8" w:rsidRPr="00481248">
        <w:rPr>
          <w:rFonts w:cs="Arial"/>
          <w:spacing w:val="2"/>
        </w:rPr>
        <w:t xml:space="preserve"> </w:t>
      </w:r>
      <w:r w:rsidR="0096607A" w:rsidRPr="00481248">
        <w:rPr>
          <w:rFonts w:cs="Arial"/>
          <w:spacing w:val="2"/>
        </w:rPr>
        <w:t xml:space="preserve">регулирование </w:t>
      </w:r>
      <w:r w:rsidR="00481248" w:rsidRPr="00481248">
        <w:rPr>
          <w:rFonts w:cs="Arial"/>
          <w:spacing w:val="2"/>
        </w:rPr>
        <w:t>правоотношений, определяющих</w:t>
      </w:r>
      <w:r w:rsidR="00CE225E">
        <w:rPr>
          <w:rFonts w:cs="Arial"/>
          <w:spacing w:val="2"/>
        </w:rPr>
        <w:t xml:space="preserve"> </w:t>
      </w:r>
      <w:r w:rsidR="00CE225E">
        <w:rPr>
          <w:rFonts w:cs="Arial"/>
        </w:rPr>
        <w:t>создание конкурсной комиссии по проведению конкурса на право заключения концессионного соглашения в отношении муниципального имущества.</w:t>
      </w:r>
    </w:p>
    <w:p w14:paraId="695F64EB" w14:textId="77777777" w:rsidR="003E3D12" w:rsidRPr="004B72E8" w:rsidRDefault="003E3D12" w:rsidP="0023075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B72E8">
        <w:rPr>
          <w:rFonts w:ascii="Arial" w:hAnsi="Arial" w:cs="Arial"/>
          <w:sz w:val="24"/>
          <w:szCs w:val="24"/>
        </w:rPr>
        <w:t>Участники соответствующих отношений</w:t>
      </w:r>
      <w:r w:rsidR="0055120A" w:rsidRPr="004B72E8">
        <w:rPr>
          <w:rFonts w:ascii="Arial" w:hAnsi="Arial" w:cs="Arial"/>
          <w:sz w:val="24"/>
          <w:szCs w:val="24"/>
        </w:rPr>
        <w:t xml:space="preserve"> не вправе</w:t>
      </w:r>
      <w:r w:rsidRPr="004B72E8">
        <w:rPr>
          <w:rFonts w:ascii="Arial" w:hAnsi="Arial" w:cs="Arial"/>
          <w:sz w:val="24"/>
          <w:szCs w:val="24"/>
        </w:rPr>
        <w:t xml:space="preserve"> самостоятельно решать и регулировать данный вопрос.</w:t>
      </w:r>
    </w:p>
    <w:p w14:paraId="0BAF68A9" w14:textId="77777777" w:rsidR="00623C52" w:rsidRPr="004B72E8" w:rsidRDefault="00BB6112" w:rsidP="00FE2F7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B72E8">
        <w:rPr>
          <w:rFonts w:ascii="Arial" w:hAnsi="Arial" w:cs="Arial"/>
          <w:sz w:val="24"/>
          <w:szCs w:val="24"/>
        </w:rPr>
        <w:t>С</w:t>
      </w:r>
      <w:r w:rsidR="00623C52" w:rsidRPr="004B72E8">
        <w:rPr>
          <w:rFonts w:ascii="Arial" w:hAnsi="Arial" w:cs="Arial"/>
          <w:sz w:val="24"/>
          <w:szCs w:val="24"/>
        </w:rPr>
        <w:t>пециального</w:t>
      </w:r>
      <w:r w:rsidRPr="004B72E8">
        <w:rPr>
          <w:rFonts w:ascii="Arial" w:hAnsi="Arial" w:cs="Arial"/>
          <w:sz w:val="24"/>
          <w:szCs w:val="24"/>
        </w:rPr>
        <w:t xml:space="preserve"> </w:t>
      </w:r>
      <w:r w:rsidR="00623C52" w:rsidRPr="004B72E8">
        <w:rPr>
          <w:rFonts w:ascii="Arial" w:hAnsi="Arial" w:cs="Arial"/>
          <w:sz w:val="24"/>
          <w:szCs w:val="24"/>
        </w:rPr>
        <w:t>исследования данной проблемы</w:t>
      </w:r>
      <w:r w:rsidRPr="004B72E8">
        <w:rPr>
          <w:rFonts w:ascii="Arial" w:hAnsi="Arial" w:cs="Arial"/>
          <w:sz w:val="24"/>
          <w:szCs w:val="24"/>
        </w:rPr>
        <w:t xml:space="preserve"> не проводилось</w:t>
      </w:r>
      <w:r w:rsidR="00623C52" w:rsidRPr="004B72E8">
        <w:rPr>
          <w:rFonts w:ascii="Arial" w:hAnsi="Arial" w:cs="Arial"/>
          <w:sz w:val="24"/>
          <w:szCs w:val="24"/>
        </w:rPr>
        <w:t>.</w:t>
      </w:r>
    </w:p>
    <w:p w14:paraId="634ED457" w14:textId="77777777" w:rsidR="00623C52" w:rsidRPr="004B72E8" w:rsidRDefault="007A25A8" w:rsidP="00FE2F7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B72E8">
        <w:rPr>
          <w:rFonts w:ascii="Arial" w:hAnsi="Arial" w:cs="Arial"/>
          <w:sz w:val="24"/>
          <w:szCs w:val="24"/>
        </w:rPr>
        <w:t>Издержки для социальных групп</w:t>
      </w:r>
      <w:r w:rsidR="00C00345" w:rsidRPr="004B72E8">
        <w:rPr>
          <w:rFonts w:ascii="Arial" w:hAnsi="Arial" w:cs="Arial"/>
          <w:sz w:val="24"/>
          <w:szCs w:val="24"/>
        </w:rPr>
        <w:t>:</w:t>
      </w:r>
      <w:r w:rsidR="00590250" w:rsidRPr="004B72E8">
        <w:rPr>
          <w:rFonts w:ascii="Arial" w:hAnsi="Arial" w:cs="Arial"/>
          <w:sz w:val="24"/>
          <w:szCs w:val="24"/>
        </w:rPr>
        <w:t xml:space="preserve"> </w:t>
      </w:r>
      <w:r w:rsidR="00FE2F7B" w:rsidRPr="004B72E8">
        <w:rPr>
          <w:rFonts w:ascii="Arial" w:hAnsi="Arial" w:cs="Arial"/>
          <w:sz w:val="24"/>
          <w:szCs w:val="24"/>
        </w:rPr>
        <w:t>отсутствуют</w:t>
      </w:r>
      <w:r w:rsidR="00C00345" w:rsidRPr="004B72E8">
        <w:rPr>
          <w:rFonts w:ascii="Arial" w:hAnsi="Arial" w:cs="Arial"/>
          <w:sz w:val="24"/>
          <w:szCs w:val="24"/>
        </w:rPr>
        <w:t>.</w:t>
      </w:r>
    </w:p>
    <w:p w14:paraId="6234E93E" w14:textId="77777777" w:rsidR="00AD70A1" w:rsidRPr="009011BE" w:rsidRDefault="007A25A8" w:rsidP="00FE2F7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B72E8">
        <w:rPr>
          <w:rFonts w:ascii="Arial" w:hAnsi="Arial" w:cs="Arial"/>
          <w:sz w:val="24"/>
          <w:szCs w:val="24"/>
        </w:rPr>
        <w:t xml:space="preserve">Срок достижения цели регулирования – дата вступления в силу указанного </w:t>
      </w:r>
      <w:r w:rsidRPr="009011BE">
        <w:rPr>
          <w:rFonts w:ascii="Arial" w:hAnsi="Arial" w:cs="Arial"/>
          <w:sz w:val="24"/>
          <w:szCs w:val="24"/>
        </w:rPr>
        <w:t>нормативного правового акта</w:t>
      </w:r>
      <w:r w:rsidR="00314131" w:rsidRPr="009011BE">
        <w:rPr>
          <w:rFonts w:ascii="Arial" w:hAnsi="Arial" w:cs="Arial"/>
          <w:sz w:val="24"/>
          <w:szCs w:val="24"/>
        </w:rPr>
        <w:t>.</w:t>
      </w:r>
    </w:p>
    <w:p w14:paraId="22E4CEFC" w14:textId="77777777" w:rsidR="0096607A" w:rsidRDefault="00362E2E" w:rsidP="0096607A">
      <w:pPr>
        <w:widowControl/>
        <w:ind w:firstLine="708"/>
        <w:rPr>
          <w:rFonts w:eastAsiaTheme="minorHAnsi" w:cs="Arial"/>
          <w:lang w:eastAsia="en-US"/>
        </w:rPr>
      </w:pPr>
      <w:r w:rsidRPr="009011BE">
        <w:rPr>
          <w:rFonts w:cs="Arial"/>
        </w:rPr>
        <w:t>Принятие</w:t>
      </w:r>
      <w:r w:rsidR="00AD70A1" w:rsidRPr="009011BE">
        <w:rPr>
          <w:rFonts w:cs="Arial"/>
        </w:rPr>
        <w:t xml:space="preserve"> </w:t>
      </w:r>
      <w:r w:rsidR="00FE2F7B" w:rsidRPr="009011BE">
        <w:rPr>
          <w:rFonts w:cs="Arial"/>
        </w:rPr>
        <w:t xml:space="preserve">данного нормативного акта </w:t>
      </w:r>
      <w:r w:rsidR="0096607A">
        <w:rPr>
          <w:rFonts w:cs="Arial"/>
        </w:rPr>
        <w:t xml:space="preserve">не </w:t>
      </w:r>
      <w:r w:rsidR="009011BE" w:rsidRPr="009011BE">
        <w:rPr>
          <w:rFonts w:cs="Arial"/>
        </w:rPr>
        <w:t xml:space="preserve">потребует </w:t>
      </w:r>
      <w:r w:rsidR="009011BE" w:rsidRPr="009011BE">
        <w:rPr>
          <w:rFonts w:cs="Arial"/>
          <w:color w:val="000000"/>
        </w:rPr>
        <w:t>финансового обеспечения расходов за счет средств</w:t>
      </w:r>
      <w:r w:rsidR="009011BE">
        <w:rPr>
          <w:rFonts w:cs="Arial"/>
          <w:color w:val="000000"/>
        </w:rPr>
        <w:t xml:space="preserve"> </w:t>
      </w:r>
      <w:r w:rsidR="009011BE" w:rsidRPr="009011BE">
        <w:rPr>
          <w:rFonts w:cs="Arial"/>
          <w:color w:val="000000"/>
        </w:rPr>
        <w:t xml:space="preserve">бюджета </w:t>
      </w:r>
      <w:r w:rsidR="0096607A">
        <w:rPr>
          <w:rFonts w:cs="Arial"/>
          <w:color w:val="000000"/>
        </w:rPr>
        <w:t xml:space="preserve">городского округа город </w:t>
      </w:r>
      <w:r w:rsidR="009011BE" w:rsidRPr="009011BE">
        <w:rPr>
          <w:rFonts w:cs="Arial"/>
          <w:color w:val="000000"/>
        </w:rPr>
        <w:t>Арзамас</w:t>
      </w:r>
      <w:r w:rsidR="0096607A">
        <w:rPr>
          <w:rFonts w:cs="Arial"/>
          <w:color w:val="000000"/>
        </w:rPr>
        <w:t xml:space="preserve"> Нижегородской области</w:t>
      </w:r>
      <w:r w:rsidR="009011BE" w:rsidRPr="009011BE">
        <w:rPr>
          <w:rFonts w:cs="Arial"/>
          <w:color w:val="000000"/>
        </w:rPr>
        <w:t xml:space="preserve">, связанных с </w:t>
      </w:r>
      <w:r w:rsidR="0096607A">
        <w:rPr>
          <w:rFonts w:cs="Arial"/>
          <w:color w:val="000000"/>
        </w:rPr>
        <w:t>осуществлением п</w:t>
      </w:r>
      <w:r w:rsidR="0096607A">
        <w:rPr>
          <w:rFonts w:eastAsiaTheme="minorHAnsi" w:cs="Arial"/>
          <w:lang w:eastAsia="en-US"/>
        </w:rPr>
        <w:t>рава владения, пользования и распоряжения имуществом городского округа город Арзамас Нижегородской области.</w:t>
      </w:r>
    </w:p>
    <w:p w14:paraId="3EE55CC2" w14:textId="77777777" w:rsidR="009011BE" w:rsidRDefault="009011BE" w:rsidP="00FE2F7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sectPr w:rsidR="009011BE" w:rsidSect="00B140D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D32FF"/>
    <w:multiLevelType w:val="hybridMultilevel"/>
    <w:tmpl w:val="C2FCD68A"/>
    <w:lvl w:ilvl="0" w:tplc="555E87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3C52"/>
    <w:rsid w:val="00047B47"/>
    <w:rsid w:val="00090A58"/>
    <w:rsid w:val="000C499B"/>
    <w:rsid w:val="001432A4"/>
    <w:rsid w:val="00174CE4"/>
    <w:rsid w:val="00195E88"/>
    <w:rsid w:val="001A6383"/>
    <w:rsid w:val="001B1D42"/>
    <w:rsid w:val="00230759"/>
    <w:rsid w:val="0024514B"/>
    <w:rsid w:val="00276E22"/>
    <w:rsid w:val="002A70B0"/>
    <w:rsid w:val="003001E7"/>
    <w:rsid w:val="00314131"/>
    <w:rsid w:val="003542A7"/>
    <w:rsid w:val="00362E2E"/>
    <w:rsid w:val="00365033"/>
    <w:rsid w:val="00370408"/>
    <w:rsid w:val="0038774F"/>
    <w:rsid w:val="003B7821"/>
    <w:rsid w:val="003C5A6D"/>
    <w:rsid w:val="003E3D12"/>
    <w:rsid w:val="003F6D44"/>
    <w:rsid w:val="00481248"/>
    <w:rsid w:val="004A7FF1"/>
    <w:rsid w:val="004B72E8"/>
    <w:rsid w:val="004E2E3B"/>
    <w:rsid w:val="0054618B"/>
    <w:rsid w:val="0055120A"/>
    <w:rsid w:val="00590250"/>
    <w:rsid w:val="005A29A7"/>
    <w:rsid w:val="00623C52"/>
    <w:rsid w:val="00637CF7"/>
    <w:rsid w:val="0065494A"/>
    <w:rsid w:val="0069273F"/>
    <w:rsid w:val="006A18E2"/>
    <w:rsid w:val="006D452B"/>
    <w:rsid w:val="006E3580"/>
    <w:rsid w:val="007528DD"/>
    <w:rsid w:val="007A25A8"/>
    <w:rsid w:val="007A4F86"/>
    <w:rsid w:val="007B615B"/>
    <w:rsid w:val="007B7A51"/>
    <w:rsid w:val="00812CD9"/>
    <w:rsid w:val="00826CB9"/>
    <w:rsid w:val="00842564"/>
    <w:rsid w:val="00852AA9"/>
    <w:rsid w:val="00886F8F"/>
    <w:rsid w:val="008C1F64"/>
    <w:rsid w:val="009011BE"/>
    <w:rsid w:val="00915F1A"/>
    <w:rsid w:val="009213A5"/>
    <w:rsid w:val="0093025A"/>
    <w:rsid w:val="009466DE"/>
    <w:rsid w:val="0096607A"/>
    <w:rsid w:val="00976173"/>
    <w:rsid w:val="00994D9D"/>
    <w:rsid w:val="009A047B"/>
    <w:rsid w:val="009B12D9"/>
    <w:rsid w:val="009B7212"/>
    <w:rsid w:val="00A13C42"/>
    <w:rsid w:val="00A13F38"/>
    <w:rsid w:val="00A36975"/>
    <w:rsid w:val="00A73D73"/>
    <w:rsid w:val="00A95FF0"/>
    <w:rsid w:val="00AA7499"/>
    <w:rsid w:val="00AB31B4"/>
    <w:rsid w:val="00AD70A1"/>
    <w:rsid w:val="00B140D5"/>
    <w:rsid w:val="00B31C5C"/>
    <w:rsid w:val="00B35278"/>
    <w:rsid w:val="00B464EA"/>
    <w:rsid w:val="00B74235"/>
    <w:rsid w:val="00B81CDF"/>
    <w:rsid w:val="00B87B9E"/>
    <w:rsid w:val="00BA0CB9"/>
    <w:rsid w:val="00BB6112"/>
    <w:rsid w:val="00C00345"/>
    <w:rsid w:val="00C33D75"/>
    <w:rsid w:val="00C43F56"/>
    <w:rsid w:val="00C8691D"/>
    <w:rsid w:val="00C935A0"/>
    <w:rsid w:val="00C9608C"/>
    <w:rsid w:val="00CA020B"/>
    <w:rsid w:val="00CA7C6E"/>
    <w:rsid w:val="00CC6671"/>
    <w:rsid w:val="00CE225E"/>
    <w:rsid w:val="00D02A45"/>
    <w:rsid w:val="00D15C48"/>
    <w:rsid w:val="00D34DCF"/>
    <w:rsid w:val="00D64D84"/>
    <w:rsid w:val="00D8310A"/>
    <w:rsid w:val="00D943A0"/>
    <w:rsid w:val="00DA1863"/>
    <w:rsid w:val="00DA3957"/>
    <w:rsid w:val="00DE0DB1"/>
    <w:rsid w:val="00DE1090"/>
    <w:rsid w:val="00E02683"/>
    <w:rsid w:val="00E07E1C"/>
    <w:rsid w:val="00E924E8"/>
    <w:rsid w:val="00ED76B3"/>
    <w:rsid w:val="00F7224C"/>
    <w:rsid w:val="00F85685"/>
    <w:rsid w:val="00F96184"/>
    <w:rsid w:val="00FD121B"/>
    <w:rsid w:val="00FE0A2F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65476"/>
  <w15:docId w15:val="{DB3FB220-32DF-4F68-97B8-957C8B61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E2E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2E3B"/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6CB9"/>
    <w:pPr>
      <w:ind w:left="720"/>
      <w:contextualSpacing/>
    </w:pPr>
  </w:style>
  <w:style w:type="character" w:styleId="a4">
    <w:name w:val="Hyperlink"/>
    <w:basedOn w:val="a0"/>
    <w:uiPriority w:val="99"/>
    <w:rsid w:val="00AA7499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7499"/>
  </w:style>
  <w:style w:type="paragraph" w:customStyle="1" w:styleId="1">
    <w:name w:val="Абзац1"/>
    <w:basedOn w:val="a"/>
    <w:rsid w:val="00994D9D"/>
    <w:pPr>
      <w:autoSpaceDE/>
      <w:autoSpaceDN/>
      <w:adjustRightInd/>
      <w:spacing w:after="60" w:line="360" w:lineRule="exact"/>
      <w:ind w:firstLine="709"/>
    </w:pPr>
    <w:rPr>
      <w:rFonts w:ascii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8BDAC-EBB8-427D-99D3-091EC119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Шмелёва Анфиса Владимировна</cp:lastModifiedBy>
  <cp:revision>47</cp:revision>
  <cp:lastPrinted>2016-06-02T05:38:00Z</cp:lastPrinted>
  <dcterms:created xsi:type="dcterms:W3CDTF">2019-12-19T12:13:00Z</dcterms:created>
  <dcterms:modified xsi:type="dcterms:W3CDTF">2026-06-17T12:42:00Z</dcterms:modified>
</cp:coreProperties>
</file>